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89" w:rsidRPr="00E46E89" w:rsidRDefault="00E46E89" w:rsidP="00E46E89">
      <w:pPr>
        <w:shd w:val="clear" w:color="auto" w:fill="FFFFFF"/>
        <w:spacing w:after="225" w:line="396" w:lineRule="atLeast"/>
        <w:outlineLvl w:val="0"/>
        <w:rPr>
          <w:rFonts w:ascii="Times New Roman" w:eastAsia="Times New Roman" w:hAnsi="Times New Roman" w:cs="Times New Roman"/>
          <w:color w:val="1A1A1A"/>
          <w:kern w:val="36"/>
          <w:sz w:val="36"/>
          <w:szCs w:val="36"/>
          <w:lang w:eastAsia="cs-CZ"/>
        </w:rPr>
      </w:pPr>
      <w:r w:rsidRPr="00E46E89">
        <w:rPr>
          <w:rFonts w:ascii="Times New Roman" w:eastAsia="Times New Roman" w:hAnsi="Times New Roman" w:cs="Times New Roman"/>
          <w:color w:val="1A1A1A"/>
          <w:kern w:val="36"/>
          <w:sz w:val="36"/>
          <w:szCs w:val="36"/>
          <w:lang w:eastAsia="cs-CZ"/>
        </w:rPr>
        <w:t>Co rodiče nevědí o školním stravování</w:t>
      </w:r>
    </w:p>
    <w:p w:rsidR="00E46E89" w:rsidRPr="00E46E89" w:rsidRDefault="00E46E89" w:rsidP="00E46E89">
      <w:pPr>
        <w:shd w:val="clear" w:color="auto" w:fill="FFFFFF"/>
        <w:spacing w:after="0" w:line="240" w:lineRule="auto"/>
        <w:rPr>
          <w:rFonts w:eastAsia="Times New Roman" w:cs="Arial"/>
          <w:color w:val="1A1A1A"/>
          <w:sz w:val="22"/>
          <w:lang w:eastAsia="cs-CZ"/>
        </w:rPr>
      </w:pPr>
      <w:r w:rsidRPr="00E46E89">
        <w:rPr>
          <w:rFonts w:eastAsia="Times New Roman" w:cs="Arial"/>
          <w:color w:val="1A1A1A"/>
          <w:sz w:val="22"/>
          <w:lang w:eastAsia="cs-CZ"/>
        </w:rPr>
        <w:t xml:space="preserve">Rodiče si na školní stravování svých dětí stále stěžují a mají na něj navíc nové a nové požadavky. </w:t>
      </w:r>
    </w:p>
    <w:p w:rsidR="00E46E89" w:rsidRPr="00E46E89" w:rsidRDefault="00E46E89" w:rsidP="00E46E89">
      <w:pPr>
        <w:shd w:val="clear" w:color="auto" w:fill="FFFFFF"/>
        <w:spacing w:after="0" w:line="240" w:lineRule="auto"/>
        <w:rPr>
          <w:rFonts w:eastAsia="Times New Roman" w:cs="Arial"/>
          <w:color w:val="1A1A1A"/>
          <w:sz w:val="22"/>
          <w:lang w:eastAsia="cs-CZ"/>
        </w:rPr>
      </w:pPr>
      <w:r w:rsidRPr="00E46E89">
        <w:rPr>
          <w:rFonts w:eastAsia="Times New Roman" w:cs="Arial"/>
          <w:color w:val="1A1A1A"/>
          <w:sz w:val="22"/>
          <w:lang w:eastAsia="cs-CZ"/>
        </w:rPr>
        <w:t>Strava, kterou dostane dítě ve školní jídelně, je výsledkem jednoho velkého kompromisu. Určitý názor na jídlo má vedoucí školní jídelny, která jídelníček a receptury připravuje. Jinak si jídlo představuje stát, který ho finančně dotuje, případně ředitel školy, který je nadřízeným jídelny. A své požadavky, často velmi zvláštní a ovlivněné médii, mají strávníci a jejich rodiče. Do přípravy jídla vstupují navíc požadavky odborníků na výživu a hygienu, ale také finanční nebo provozní možnosti jídelny.</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Zatímco stát, škola a jídelna své požadavky dokážou zformulovat a znají příslušné předpisy, u dětí a jejich rodičů tomu tak často není. Kolik sporů a nepříjemných situací za poslední léta v jídelnách vzniklo jen proto, že rodiče tvrdě uplatňovali své požadavky! Tyto střety by odpadly, kdyby všechny strany znaly své možnosti.</w:t>
      </w:r>
    </w:p>
    <w:p w:rsidR="00E46E89" w:rsidRPr="00E46E89" w:rsidRDefault="00E46E89" w:rsidP="00E46E89">
      <w:pPr>
        <w:shd w:val="clear" w:color="auto" w:fill="FFFFFF"/>
        <w:spacing w:before="345" w:after="225" w:line="309" w:lineRule="atLeast"/>
        <w:outlineLvl w:val="1"/>
        <w:rPr>
          <w:rFonts w:ascii="Times New Roman" w:eastAsia="Times New Roman" w:hAnsi="Times New Roman" w:cs="Times New Roman"/>
          <w:color w:val="1A1A1A"/>
          <w:sz w:val="28"/>
          <w:szCs w:val="28"/>
          <w:lang w:eastAsia="cs-CZ"/>
        </w:rPr>
      </w:pPr>
      <w:r w:rsidRPr="00E46E89">
        <w:rPr>
          <w:rFonts w:ascii="Times New Roman" w:eastAsia="Times New Roman" w:hAnsi="Times New Roman" w:cs="Times New Roman"/>
          <w:color w:val="1A1A1A"/>
          <w:sz w:val="28"/>
          <w:szCs w:val="28"/>
          <w:lang w:eastAsia="cs-CZ"/>
        </w:rPr>
        <w:t>Trochu legislativy úvodem</w:t>
      </w:r>
    </w:p>
    <w:p w:rsidR="00E46E89" w:rsidRPr="00E46E89" w:rsidRDefault="00E46E89" w:rsidP="00E46E89">
      <w:pPr>
        <w:shd w:val="clear" w:color="auto" w:fill="FFFFFF"/>
        <w:spacing w:after="0" w:line="240" w:lineRule="auto"/>
        <w:rPr>
          <w:rFonts w:eastAsia="Times New Roman" w:cs="Arial"/>
          <w:color w:val="1A1A1A"/>
          <w:sz w:val="22"/>
          <w:lang w:eastAsia="cs-CZ"/>
        </w:rPr>
      </w:pPr>
      <w:r w:rsidRPr="00E46E89">
        <w:rPr>
          <w:rFonts w:eastAsia="Times New Roman" w:cs="Arial"/>
          <w:color w:val="1A1A1A"/>
          <w:sz w:val="22"/>
          <w:lang w:eastAsia="cs-CZ"/>
        </w:rPr>
        <w:t>Školní stravování je služba organizovaná a dotovaná státem a stát proto pro něj stanovuje poměrně přesná pravidla. Obecné zmínky o školním stravování najdeme </w:t>
      </w:r>
      <w:hyperlink r:id="rId6" w:tgtFrame="_blank" w:history="1">
        <w:r w:rsidRPr="00E46E89">
          <w:rPr>
            <w:rFonts w:eastAsia="Times New Roman" w:cs="Arial"/>
            <w:color w:val="000000"/>
            <w:sz w:val="22"/>
            <w:u w:val="single"/>
            <w:lang w:eastAsia="cs-CZ"/>
          </w:rPr>
          <w:t>ve školském zákoně č. 561/2004</w:t>
        </w:r>
      </w:hyperlink>
      <w:r w:rsidRPr="00E46E89">
        <w:rPr>
          <w:rFonts w:eastAsia="Times New Roman" w:cs="Arial"/>
          <w:color w:val="1A1A1A"/>
          <w:sz w:val="22"/>
          <w:lang w:eastAsia="cs-CZ"/>
        </w:rPr>
        <w:t>, ovšem skutečnou alfou a omegou je </w:t>
      </w:r>
      <w:hyperlink r:id="rId7" w:tgtFrame="_blank" w:history="1">
        <w:r w:rsidRPr="00E46E89">
          <w:rPr>
            <w:rFonts w:eastAsia="Times New Roman" w:cs="Arial"/>
            <w:color w:val="000000"/>
            <w:sz w:val="22"/>
            <w:u w:val="single"/>
            <w:lang w:eastAsia="cs-CZ"/>
          </w:rPr>
          <w:t>vyhláška č. 107/2005 o školním stravování</w:t>
        </w:r>
      </w:hyperlink>
      <w:r w:rsidRPr="00E46E89">
        <w:rPr>
          <w:rFonts w:eastAsia="Times New Roman" w:cs="Arial"/>
          <w:color w:val="1A1A1A"/>
          <w:sz w:val="22"/>
          <w:lang w:eastAsia="cs-CZ"/>
        </w:rPr>
        <w:t>, která určuje, jak má školní stravování vypadat v praxi. Nepředstavuje nijak těžké nebo odborné čtení, a tak se s ní snadno může seznámit každý rodič.</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Vyhláška stanovuje dva základní požadavky:</w:t>
      </w:r>
    </w:p>
    <w:p w:rsidR="00E46E89" w:rsidRPr="00E46E89" w:rsidRDefault="00E46E89" w:rsidP="00E46E89">
      <w:pPr>
        <w:numPr>
          <w:ilvl w:val="0"/>
          <w:numId w:val="1"/>
        </w:numPr>
        <w:shd w:val="clear" w:color="auto" w:fill="FFFFFF"/>
        <w:spacing w:after="0" w:line="240" w:lineRule="auto"/>
        <w:ind w:left="0"/>
        <w:rPr>
          <w:rFonts w:eastAsia="Times New Roman" w:cs="Arial"/>
          <w:color w:val="1A1A1A"/>
          <w:sz w:val="22"/>
          <w:lang w:eastAsia="cs-CZ"/>
        </w:rPr>
      </w:pPr>
      <w:r w:rsidRPr="00E46E89">
        <w:rPr>
          <w:rFonts w:eastAsia="Times New Roman" w:cs="Arial"/>
          <w:color w:val="1A1A1A"/>
          <w:sz w:val="22"/>
          <w:lang w:eastAsia="cs-CZ"/>
        </w:rPr>
        <w:t>Finanční rozmezí na nákup potravin, z nichž bude oběd připraven.</w:t>
      </w:r>
    </w:p>
    <w:p w:rsidR="00E46E89" w:rsidRPr="00E46E89" w:rsidRDefault="00E46E89" w:rsidP="00E46E89">
      <w:pPr>
        <w:numPr>
          <w:ilvl w:val="0"/>
          <w:numId w:val="1"/>
        </w:numPr>
        <w:shd w:val="clear" w:color="auto" w:fill="FFFFFF"/>
        <w:spacing w:after="0" w:line="240" w:lineRule="auto"/>
        <w:ind w:left="0"/>
        <w:rPr>
          <w:rFonts w:eastAsia="Times New Roman" w:cs="Arial"/>
          <w:color w:val="1A1A1A"/>
          <w:sz w:val="22"/>
          <w:lang w:eastAsia="cs-CZ"/>
        </w:rPr>
      </w:pPr>
      <w:r w:rsidRPr="00E46E89">
        <w:rPr>
          <w:rFonts w:eastAsia="Times New Roman" w:cs="Arial"/>
          <w:color w:val="1A1A1A"/>
          <w:sz w:val="22"/>
          <w:lang w:eastAsia="cs-CZ"/>
        </w:rPr>
        <w:t>Průměrnou měsíční spotřebu určitých druhů potravin na jeden oběd (tzv. spotřební koš).</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Základní pravidlo pro školní stravování zní: Dotované školní stravování je možno poskytovat pouze tehdy, jestliže splňuje požadavky stanovené touto vyhláškou.</w:t>
      </w:r>
    </w:p>
    <w:p w:rsidR="00E46E89" w:rsidRPr="00E46E89" w:rsidRDefault="00E46E89" w:rsidP="00E46E89">
      <w:pPr>
        <w:shd w:val="clear" w:color="auto" w:fill="FFFFFF"/>
        <w:spacing w:after="0" w:line="240" w:lineRule="auto"/>
        <w:rPr>
          <w:rFonts w:eastAsia="Times New Roman" w:cs="Arial"/>
          <w:color w:val="1A1A1A"/>
          <w:sz w:val="22"/>
          <w:lang w:eastAsia="cs-CZ"/>
        </w:rPr>
      </w:pPr>
      <w:r w:rsidRPr="00E46E89">
        <w:rPr>
          <w:rFonts w:eastAsia="Times New Roman" w:cs="Arial"/>
          <w:color w:val="1A1A1A"/>
          <w:sz w:val="22"/>
          <w:lang w:eastAsia="cs-CZ"/>
        </w:rPr>
        <w:t>Dalším předpisem, který výrazně upravuje provoz školních jídelen, je </w:t>
      </w:r>
      <w:hyperlink r:id="rId8" w:tgtFrame="_blank" w:history="1">
        <w:r w:rsidRPr="00E46E89">
          <w:rPr>
            <w:rFonts w:eastAsia="Times New Roman" w:cs="Arial"/>
            <w:color w:val="000000"/>
            <w:sz w:val="22"/>
            <w:u w:val="single"/>
            <w:lang w:eastAsia="cs-CZ"/>
          </w:rPr>
          <w:t>vyhláška č. 137/2004</w:t>
        </w:r>
      </w:hyperlink>
      <w:r w:rsidRPr="00E46E89">
        <w:rPr>
          <w:rFonts w:eastAsia="Times New Roman" w:cs="Arial"/>
          <w:color w:val="1A1A1A"/>
          <w:sz w:val="22"/>
          <w:lang w:eastAsia="cs-CZ"/>
        </w:rPr>
        <w:t>, obsahující pravidla, kterými se školní jídelna musí řídit v oblasti hygieny. A ta jsou často tak přísná, že přípravu určitých jídel dosti omezují, u některých ji dokonce vylučují.</w:t>
      </w:r>
    </w:p>
    <w:p w:rsidR="00E46E89" w:rsidRPr="00E46E89" w:rsidRDefault="00E46E89" w:rsidP="00E46E89">
      <w:pPr>
        <w:shd w:val="clear" w:color="auto" w:fill="FFFFFF"/>
        <w:spacing w:before="345" w:after="225" w:line="309" w:lineRule="atLeast"/>
        <w:outlineLvl w:val="1"/>
        <w:rPr>
          <w:rFonts w:ascii="Times New Roman" w:eastAsia="Times New Roman" w:hAnsi="Times New Roman" w:cs="Times New Roman"/>
          <w:color w:val="1A1A1A"/>
          <w:sz w:val="28"/>
          <w:szCs w:val="28"/>
          <w:lang w:eastAsia="cs-CZ"/>
        </w:rPr>
      </w:pPr>
      <w:r w:rsidRPr="00E46E89">
        <w:rPr>
          <w:rFonts w:ascii="Times New Roman" w:eastAsia="Times New Roman" w:hAnsi="Times New Roman" w:cs="Times New Roman"/>
          <w:color w:val="1A1A1A"/>
          <w:sz w:val="28"/>
          <w:szCs w:val="28"/>
          <w:lang w:eastAsia="cs-CZ"/>
        </w:rPr>
        <w:t>Obědy jsou moc drahé</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Cena oběda se skládá z tří částek: potraviny, mzdy a režie. O tom, co stojí potraviny, se můžeme snadno přesvědčit. Mnoho jídelen je nakupuje ve velkoobchodech za nižší ceny, ale jsou bohužel i takové, kterým velkoobchod odmítá dodávat (obvykle tam, kde se stravuje málo žáků). Pak jim nezbývá, než aby nakupovaly v běžném obchodě za ceny blízké těm, za které potraviny pořizují domácnosti. Důležité je vědět, že cena jídla ve školním stravování zahrnuje obvykle jen cenu potravin.</w:t>
      </w:r>
    </w:p>
    <w:p w:rsid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Skutečné náklady na stravu však zahrnují i mzdy a režie. A posoudit jejich výšku je mnohem složitější. Pokud jde o mzdy, tak každý rodič, který se zajímá o dění kolem sebe, ví, že platy ve školních jídelnách jsou velmi nízké, že řada kuchařek dnes pracuje za minimální mzdu. Režijní náklady (energie, údržba, opravy, stroje, zařízení, vybavení, školení personálu) pak závisí na konkrétních podmínkách každé jídelny a mohou být i ve srovnatelných jídelnách skutečně různé. Je proto obtížné srovnávat a hodnotit celkové náklady na stravu v různých zařízeních. Cena stravy obsahující i mzdy a režie se uplatňuje tehdy, kdy strávník odebere stravu, ale nesplní přitom požadavky stanovené vyhláškou (např. v době nemoci).</w:t>
      </w:r>
    </w:p>
    <w:p w:rsidR="00E46E89" w:rsidRDefault="00E46E89" w:rsidP="00E46E89">
      <w:pPr>
        <w:shd w:val="clear" w:color="auto" w:fill="FFFFFF"/>
        <w:spacing w:after="150" w:line="240" w:lineRule="auto"/>
        <w:rPr>
          <w:rFonts w:eastAsia="Times New Roman" w:cs="Arial"/>
          <w:color w:val="1A1A1A"/>
          <w:sz w:val="22"/>
          <w:lang w:eastAsia="cs-CZ"/>
        </w:rPr>
      </w:pPr>
    </w:p>
    <w:p w:rsidR="00E46E89" w:rsidRPr="00E46E89" w:rsidRDefault="00E46E89" w:rsidP="00E46E89">
      <w:pPr>
        <w:shd w:val="clear" w:color="auto" w:fill="FFFFFF"/>
        <w:spacing w:after="150" w:line="240" w:lineRule="auto"/>
        <w:rPr>
          <w:rFonts w:eastAsia="Times New Roman" w:cs="Arial"/>
          <w:color w:val="1A1A1A"/>
          <w:sz w:val="22"/>
          <w:lang w:eastAsia="cs-CZ"/>
        </w:rPr>
      </w:pPr>
    </w:p>
    <w:p w:rsidR="00E46E89" w:rsidRPr="00E46E89" w:rsidRDefault="00E46E89" w:rsidP="00E46E89">
      <w:pPr>
        <w:shd w:val="clear" w:color="auto" w:fill="FFFFFF"/>
        <w:spacing w:before="345" w:after="225" w:line="309" w:lineRule="atLeast"/>
        <w:outlineLvl w:val="1"/>
        <w:rPr>
          <w:rFonts w:ascii="Times New Roman" w:eastAsia="Times New Roman" w:hAnsi="Times New Roman" w:cs="Times New Roman"/>
          <w:color w:val="1A1A1A"/>
          <w:sz w:val="28"/>
          <w:szCs w:val="28"/>
          <w:lang w:eastAsia="cs-CZ"/>
        </w:rPr>
      </w:pPr>
      <w:r w:rsidRPr="00E46E89">
        <w:rPr>
          <w:rFonts w:ascii="Times New Roman" w:eastAsia="Times New Roman" w:hAnsi="Times New Roman" w:cs="Times New Roman"/>
          <w:color w:val="1A1A1A"/>
          <w:sz w:val="28"/>
          <w:szCs w:val="28"/>
          <w:lang w:eastAsia="cs-CZ"/>
        </w:rPr>
        <w:lastRenderedPageBreak/>
        <w:t xml:space="preserve">Obědy platím, a proto mám </w:t>
      </w:r>
      <w:proofErr w:type="gramStart"/>
      <w:r w:rsidRPr="00E46E89">
        <w:rPr>
          <w:rFonts w:ascii="Times New Roman" w:eastAsia="Times New Roman" w:hAnsi="Times New Roman" w:cs="Times New Roman"/>
          <w:color w:val="1A1A1A"/>
          <w:sz w:val="28"/>
          <w:szCs w:val="28"/>
          <w:lang w:eastAsia="cs-CZ"/>
        </w:rPr>
        <w:t>právo...</w:t>
      </w:r>
      <w:proofErr w:type="gramEnd"/>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Práva rodičů, kteří obědy platí, jsou do jisté míry omezená. Poskytování školních obědů je hromadná služba, není v ní prostor pro uspokojení různých individuálních potřeb, a proto se rodiče bohužel musí smířit s pravidly stanovenými státem.</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Druhým důvodem, proč rodiče na leccos právo nemají, je to, že náklady na oběd nehradí v plném rozsahu. Školní obědy jsou u nás výrazně dotovány a cena stravy, kterou platí rodiče, představuje pouze náklady na potraviny, zatímco mzdové a režijní náklady hradí někdo jiný. Běžné materiálové náklady na 1 oběd se v současnosti pohybují kolem 35 Kč (v závislosti na věku dítěte). Rodič musí počítat s tím, že minimálně dalších 50 Kč (mzdy a režie) mu přidá někdo jiný. A ten někdo si pochopitelně osobuje právo zasahovat do toho, jak má oběd vypadat.</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Rodiče tedy platí jen menší část celkových nákladů na stravu a jejich právo určovat, jak má oběd vypadat, je značně omezeno. Neuspěje ani argument, že dotace pocházejí z daní rodičů.</w:t>
      </w:r>
    </w:p>
    <w:p w:rsidR="00E46E89" w:rsidRPr="00E46E89" w:rsidRDefault="00E46E89" w:rsidP="00E46E89">
      <w:pPr>
        <w:shd w:val="clear" w:color="auto" w:fill="FFFFFF"/>
        <w:spacing w:before="345" w:after="225" w:line="309" w:lineRule="atLeast"/>
        <w:outlineLvl w:val="1"/>
        <w:rPr>
          <w:rFonts w:ascii="Times New Roman" w:eastAsia="Times New Roman" w:hAnsi="Times New Roman" w:cs="Times New Roman"/>
          <w:color w:val="1A1A1A"/>
          <w:sz w:val="28"/>
          <w:szCs w:val="28"/>
          <w:lang w:eastAsia="cs-CZ"/>
        </w:rPr>
      </w:pPr>
      <w:r w:rsidRPr="00E46E89">
        <w:rPr>
          <w:rFonts w:ascii="Times New Roman" w:eastAsia="Times New Roman" w:hAnsi="Times New Roman" w:cs="Times New Roman"/>
          <w:color w:val="1A1A1A"/>
          <w:sz w:val="28"/>
          <w:szCs w:val="28"/>
          <w:lang w:eastAsia="cs-CZ"/>
        </w:rPr>
        <w:t>Mému dítěti nevyhovuje, co dostává k obědu</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Protože stát školní stravování dotuje, poměrně přesně určuje, jak by mělo vypadat složení stravy. Není to ale tak, že by vyžadoval vařit jen podle schválených receptur, že by například vysloveně zakazoval sladké koláče z pekařství nebo že by ve školkách přikazoval mléko k přesnídávce.</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Vyhláška o školním stravování stanovuje průměrnou měsíční spotřebu vybraných druhů potravin na strávníka, tzv. spotřební koš, a tu musí jídelny dodržovat. Vedoucí jídelny rozdělí potraviny do určitých skupin (např. maso, mléko, zelenina), jednou za měsíc sečte vydaná množství a dělí to počtem vydaných porcí. Dostane tak spotřebu těchto skupin na 1 oběd a ta musí s určitou tolerancí odpovídat zmíněné vyhlášce. Např. u dětí 1. stupně ZŠ musí jídelna za měsíc vykázat spotřebu 10 g luštěnin na 1 oběd, 12 g tuků nebo 19 g mléčných výrobků.</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Dodržování spotřebního koše bývá předmětem kontroly České školní inspekce (ČŠI), žádná jídelna si ho nedovolí ignorovat a nemůže přitom brát ohled na individuální požadavky jednotlivých strávníků. A těch je hodně: více zeleniny a méně zeleniny, více masa a méně masa, méně uzenin, ryb, luštěnin apod. Někdy je možné o těchto požadavcích se školou nebo jídelnou jednat. Je však třeba brát ohled na spotřební koš a finanční náklady s tím vzniklé. Jestliže jídelna dokáže i po splnění požadavků rodičů dodržet spotřební koš, pak není problém. Obecně však lze říci, že jakékoli snížení počtu rybích nebo luštěninových jídel bude pro jídelny problematické, protože v těchto skupinách dodržují normu jen tak tak.</w:t>
      </w:r>
    </w:p>
    <w:p w:rsidR="00E46E89" w:rsidRPr="00E46E89" w:rsidRDefault="00E46E89" w:rsidP="00E46E89">
      <w:pPr>
        <w:shd w:val="clear" w:color="auto" w:fill="FFFFFF"/>
        <w:spacing w:before="345" w:after="225" w:line="309" w:lineRule="atLeast"/>
        <w:outlineLvl w:val="1"/>
        <w:rPr>
          <w:rFonts w:ascii="Times New Roman" w:eastAsia="Times New Roman" w:hAnsi="Times New Roman" w:cs="Times New Roman"/>
          <w:color w:val="1A1A1A"/>
          <w:sz w:val="28"/>
          <w:szCs w:val="28"/>
          <w:lang w:eastAsia="cs-CZ"/>
        </w:rPr>
      </w:pPr>
      <w:r w:rsidRPr="00E46E89">
        <w:rPr>
          <w:rFonts w:ascii="Times New Roman" w:eastAsia="Times New Roman" w:hAnsi="Times New Roman" w:cs="Times New Roman"/>
          <w:color w:val="1A1A1A"/>
          <w:sz w:val="28"/>
          <w:szCs w:val="28"/>
          <w:lang w:eastAsia="cs-CZ"/>
        </w:rPr>
        <w:t>Syn</w:t>
      </w:r>
      <w:r>
        <w:rPr>
          <w:rFonts w:ascii="Times New Roman" w:eastAsia="Times New Roman" w:hAnsi="Times New Roman" w:cs="Times New Roman"/>
          <w:color w:val="1A1A1A"/>
          <w:sz w:val="28"/>
          <w:szCs w:val="28"/>
          <w:lang w:eastAsia="cs-CZ"/>
        </w:rPr>
        <w:t>, dcera</w:t>
      </w:r>
      <w:r w:rsidRPr="00E46E89">
        <w:rPr>
          <w:rFonts w:ascii="Times New Roman" w:eastAsia="Times New Roman" w:hAnsi="Times New Roman" w:cs="Times New Roman"/>
          <w:color w:val="1A1A1A"/>
          <w:sz w:val="28"/>
          <w:szCs w:val="28"/>
          <w:lang w:eastAsia="cs-CZ"/>
        </w:rPr>
        <w:t xml:space="preserve"> dostává malé porce masa</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Přesná hmotnost porce masa (rovněž příloh) není nikde dána, vychází spíše z použitých receptur a ty ji mohou mít v různé výši. Vyhláška o školním stravování však předepisuje průměrnou spotřebu masa za měsíc. Např. ve věkové kategorii 11–14 let má dítě za m</w:t>
      </w:r>
      <w:r>
        <w:rPr>
          <w:rFonts w:eastAsia="Times New Roman" w:cs="Arial"/>
          <w:color w:val="1A1A1A"/>
          <w:sz w:val="22"/>
          <w:lang w:eastAsia="cs-CZ"/>
        </w:rPr>
        <w:t>ěsíc v průměru dostat 80</w:t>
      </w:r>
      <w:r w:rsidRPr="00E46E89">
        <w:rPr>
          <w:rFonts w:eastAsia="Times New Roman" w:cs="Arial"/>
          <w:color w:val="1A1A1A"/>
          <w:sz w:val="22"/>
          <w:lang w:eastAsia="cs-CZ"/>
        </w:rPr>
        <w:t xml:space="preserve"> g masa na jeden oběd (počítáno v syrovém stavu, takže po tepelné úpravě bude masa samozřejmě méně). Kuchařky jistě mohou při mimořádných příležitostech připravit porce masa např. 100 g, ale příště zase musí ušetřit, takže např. do rizota dají masa jen 50 g.</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V případě nespokojenosti si rodič může nechat porci zvážit. Pokud by jídelna dlouhodobě podávala např. větší porce masa, překročí spotřebu masa danou vyhláškou a velmi pravděpodobně také nedodrží finanční limit. A to si žádná jídelna nedovolí, protože na nákup potravin má jen ty peníze, které vybere od rodičů.</w:t>
      </w:r>
    </w:p>
    <w:p w:rsidR="00E46E89" w:rsidRPr="00E46E89" w:rsidRDefault="00E46E89" w:rsidP="00E46E89">
      <w:pPr>
        <w:shd w:val="clear" w:color="auto" w:fill="FFFFFF"/>
        <w:spacing w:before="345" w:after="225" w:line="309" w:lineRule="atLeast"/>
        <w:outlineLvl w:val="1"/>
        <w:rPr>
          <w:rFonts w:ascii="Times New Roman" w:eastAsia="Times New Roman" w:hAnsi="Times New Roman" w:cs="Times New Roman"/>
          <w:color w:val="1A1A1A"/>
          <w:sz w:val="28"/>
          <w:szCs w:val="28"/>
          <w:lang w:eastAsia="cs-CZ"/>
        </w:rPr>
      </w:pPr>
      <w:r w:rsidRPr="00E46E89">
        <w:rPr>
          <w:rFonts w:ascii="Times New Roman" w:eastAsia="Times New Roman" w:hAnsi="Times New Roman" w:cs="Times New Roman"/>
          <w:color w:val="1A1A1A"/>
          <w:sz w:val="28"/>
          <w:szCs w:val="28"/>
          <w:lang w:eastAsia="cs-CZ"/>
        </w:rPr>
        <w:lastRenderedPageBreak/>
        <w:t>V naší jídelně se vaří podle zastaralých receptur</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V České republice neexistují předepsané receptury pro školní stravování. Jsou jen některé, které se obecně doporučují, ale ani ty jídelna nemusí používat. Nelze však jednoduše říci, že jídelna si může vařit, co chce. Musí se vejít do stanovených finančních limitů a současně musí splnit výživové normy. Dodržet současně oba požadavky není jednoduché. Natolik jídelnu omezují, že si nemůže v jídelním lístku dovolit žádné extravagance a musí vařit podle platných doporučení. Navíc působí ještě tlak strávníků, kterých někde ubývá. Proto v mnoha jídelnách hledají a vymýšlejí nové a nové receptury, kterými by strávníky upoutali. Situaci jim usnadňuje to, že na trhu je dost nových receptářů s moderními recepty pro školní stravování.</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K výtce, že se používají zastaralé receptury, je třeba uvést ještě něco. Mezi recepturami starými desítky let najdeme např. rajskou omáčku, dukátové buchtičky nebo smažený řízek. Patří mezi nejoblíbenější jídla dětí. Mají se přestat vařit jen proto, že jsou stará?</w:t>
      </w:r>
    </w:p>
    <w:p w:rsidR="00E46E89" w:rsidRPr="00E46E89" w:rsidRDefault="00E46E89" w:rsidP="00E46E89">
      <w:pPr>
        <w:shd w:val="clear" w:color="auto" w:fill="FFFFFF"/>
        <w:spacing w:before="345" w:after="225" w:line="309" w:lineRule="atLeast"/>
        <w:outlineLvl w:val="1"/>
        <w:rPr>
          <w:rFonts w:ascii="Times New Roman" w:eastAsia="Times New Roman" w:hAnsi="Times New Roman" w:cs="Times New Roman"/>
          <w:color w:val="1A1A1A"/>
          <w:sz w:val="28"/>
          <w:szCs w:val="28"/>
          <w:lang w:eastAsia="cs-CZ"/>
        </w:rPr>
      </w:pPr>
      <w:r w:rsidRPr="00E46E89">
        <w:rPr>
          <w:rFonts w:ascii="Times New Roman" w:eastAsia="Times New Roman" w:hAnsi="Times New Roman" w:cs="Times New Roman"/>
          <w:color w:val="1A1A1A"/>
          <w:sz w:val="28"/>
          <w:szCs w:val="28"/>
          <w:lang w:eastAsia="cs-CZ"/>
        </w:rPr>
        <w:t>Složení jídelníčku je hrozné</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Pro kombinace receptur a jejich výskyt v měsíčním jídelníčku neexistují přesná pravidla. Koprovka se někde podává s vejcem, jinde s masem. Někde s bramborem, jinde s knedlíkem. Vedoucí jídelny musí sestavit jídelní lístek především s ohledem na to, aby dodržela výživové normy (spotřební koš). Od roku 2015 mají jídelny k dispozici Nutriční doporučení Ministerstva zdravotnictví, které například uvádí: maximálně 2 sladká jídla měsíčně, 2krát měsíčně ryby, 4krát měsíčně bezmasé jídlo apod. Zkušenosti ukazují, že když jídelna tato doporučení respektuje, většinou také dodrží spotřební koš. Jde však o pouhé doporučení, jehož uplatňování si nelze vynutit, někdy to z provozních důvodů ani nelze.</w:t>
      </w:r>
    </w:p>
    <w:p w:rsidR="00E46E89" w:rsidRP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Názorů na to, jak by měl jídelníček vypadat, je z řad strávníků i rodičů hodně. V případě nespokojenosti s jídelníčkem je velmi snadné ho označit za hrozný. Chce-li se však rodič domoci nápravy, bude vhodné, když uvede konkrétní výhrady, ukáže porušení nějakých zásad nebo vyjmenuje náměty na zlepšení. Pak může úpravu skladby stravy vyjednat s vedením školy.</w:t>
      </w:r>
    </w:p>
    <w:p w:rsidR="00E46E89" w:rsidRPr="00E46E89" w:rsidRDefault="00E46E89" w:rsidP="00E46E89">
      <w:pPr>
        <w:shd w:val="clear" w:color="auto" w:fill="FFFFFF"/>
        <w:spacing w:before="345" w:after="225" w:line="309" w:lineRule="atLeast"/>
        <w:outlineLvl w:val="1"/>
        <w:rPr>
          <w:rFonts w:ascii="Times New Roman" w:eastAsia="Times New Roman" w:hAnsi="Times New Roman" w:cs="Times New Roman"/>
          <w:color w:val="1A1A1A"/>
          <w:sz w:val="28"/>
          <w:szCs w:val="28"/>
          <w:lang w:eastAsia="cs-CZ"/>
        </w:rPr>
      </w:pPr>
      <w:r w:rsidRPr="00E46E89">
        <w:rPr>
          <w:rFonts w:ascii="Times New Roman" w:eastAsia="Times New Roman" w:hAnsi="Times New Roman" w:cs="Times New Roman"/>
          <w:color w:val="1A1A1A"/>
          <w:sz w:val="28"/>
          <w:szCs w:val="28"/>
          <w:lang w:eastAsia="cs-CZ"/>
        </w:rPr>
        <w:t>Některé potraviny by se měly ve školkách zakázat</w:t>
      </w:r>
    </w:p>
    <w:p w:rsidR="00E46E89" w:rsidRPr="00E46E89" w:rsidRDefault="00E46E89" w:rsidP="00E46E89">
      <w:pPr>
        <w:shd w:val="clear" w:color="auto" w:fill="FFFFFF"/>
        <w:spacing w:after="0" w:line="240" w:lineRule="auto"/>
        <w:rPr>
          <w:rFonts w:eastAsia="Times New Roman" w:cs="Arial"/>
          <w:color w:val="1A1A1A"/>
          <w:sz w:val="22"/>
          <w:lang w:eastAsia="cs-CZ"/>
        </w:rPr>
      </w:pPr>
      <w:r w:rsidRPr="00E46E89">
        <w:rPr>
          <w:rFonts w:eastAsia="Times New Roman" w:cs="Arial"/>
          <w:color w:val="1A1A1A"/>
          <w:sz w:val="22"/>
          <w:lang w:eastAsia="cs-CZ"/>
        </w:rPr>
        <w:t>Úzkostlivé maminky se ptají, jak je možné, že se v jejich jídelně podává uzené maso a uzeniny vůbec, a mají obavu z jejich škodlivosti. Někdy by rády, aby se nepoužívaly umělé margaríny, jindy ovšem chtějí, aby se nepoužívalo čerstvé máslo. Někdo má strach ze sójového masa, obavy také panují o vliv vnitřností, máku, polotovarů (konvenience), éček apod. na zdravotní stav dítěte.</w:t>
      </w:r>
    </w:p>
    <w:p w:rsidR="00E46E89" w:rsidRPr="00E46E89" w:rsidRDefault="00E46E89" w:rsidP="00E46E89">
      <w:pPr>
        <w:shd w:val="clear" w:color="auto" w:fill="FFFFFF"/>
        <w:spacing w:after="0" w:line="240" w:lineRule="auto"/>
        <w:rPr>
          <w:rFonts w:eastAsia="Times New Roman" w:cs="Arial"/>
          <w:color w:val="1A1A1A"/>
          <w:sz w:val="22"/>
          <w:lang w:eastAsia="cs-CZ"/>
        </w:rPr>
      </w:pPr>
      <w:r w:rsidRPr="00E46E89">
        <w:rPr>
          <w:rFonts w:eastAsia="Times New Roman" w:cs="Arial"/>
          <w:color w:val="1A1A1A"/>
          <w:sz w:val="22"/>
          <w:lang w:eastAsia="cs-CZ"/>
        </w:rPr>
        <w:t>Všechny potraviny, které jsou dostupné na českém trhu, jsou zdravotně nezávadné a vyhovují </w:t>
      </w:r>
      <w:hyperlink r:id="rId9" w:tgtFrame="_blank" w:history="1">
        <w:r w:rsidRPr="00E46E89">
          <w:rPr>
            <w:rFonts w:eastAsia="Times New Roman" w:cs="Arial"/>
            <w:color w:val="000000"/>
            <w:sz w:val="22"/>
            <w:u w:val="single"/>
            <w:lang w:eastAsia="cs-CZ"/>
          </w:rPr>
          <w:t>zákonu o potravinách č. 110/1997</w:t>
        </w:r>
      </w:hyperlink>
      <w:r w:rsidRPr="00E46E89">
        <w:rPr>
          <w:rFonts w:eastAsia="Times New Roman" w:cs="Arial"/>
          <w:color w:val="1A1A1A"/>
          <w:sz w:val="22"/>
          <w:lang w:eastAsia="cs-CZ"/>
        </w:rPr>
        <w:t>. Z tohoto důvodu nelze jejich používání jednoduše zakázat. Jde spíše o to, jak často se dětem podávají a jak vhodné jsou pro určitou věkovou kategorii. Touto problematikou se zabývá i zmíněné Nutriční doporučení a rodiče ji mohou prodiskutovat s vedoucí školní jídelny.</w:t>
      </w:r>
    </w:p>
    <w:p w:rsidR="00E46E89" w:rsidRPr="00E46E89" w:rsidRDefault="00E46E89" w:rsidP="00E46E89">
      <w:pPr>
        <w:shd w:val="clear" w:color="auto" w:fill="FFFFFF"/>
        <w:spacing w:before="345" w:after="225" w:line="309" w:lineRule="atLeast"/>
        <w:outlineLvl w:val="1"/>
        <w:rPr>
          <w:rFonts w:ascii="Times New Roman" w:eastAsia="Times New Roman" w:hAnsi="Times New Roman" w:cs="Times New Roman"/>
          <w:color w:val="1A1A1A"/>
          <w:sz w:val="28"/>
          <w:szCs w:val="28"/>
          <w:lang w:eastAsia="cs-CZ"/>
        </w:rPr>
      </w:pPr>
      <w:r w:rsidRPr="00E46E89">
        <w:rPr>
          <w:rFonts w:ascii="Times New Roman" w:eastAsia="Times New Roman" w:hAnsi="Times New Roman" w:cs="Times New Roman"/>
          <w:color w:val="1A1A1A"/>
          <w:sz w:val="28"/>
          <w:szCs w:val="28"/>
          <w:lang w:eastAsia="cs-CZ"/>
        </w:rPr>
        <w:t>Dietní strava pro nemocné děti</w:t>
      </w:r>
    </w:p>
    <w:p w:rsidR="00E46E89" w:rsidRDefault="00E46E89" w:rsidP="00E46E89">
      <w:pPr>
        <w:shd w:val="clear" w:color="auto" w:fill="FFFFFF"/>
        <w:spacing w:after="150" w:line="240" w:lineRule="auto"/>
        <w:rPr>
          <w:rFonts w:eastAsia="Times New Roman" w:cs="Arial"/>
          <w:color w:val="1A1A1A"/>
          <w:sz w:val="22"/>
          <w:lang w:eastAsia="cs-CZ"/>
        </w:rPr>
      </w:pPr>
      <w:r w:rsidRPr="00E46E89">
        <w:rPr>
          <w:rFonts w:eastAsia="Times New Roman" w:cs="Arial"/>
          <w:color w:val="1A1A1A"/>
          <w:sz w:val="22"/>
          <w:lang w:eastAsia="cs-CZ"/>
        </w:rPr>
        <w:t xml:space="preserve">V jídelnách přibývá dětských strávníků, kteří potřebují dietní stravu. Ve vyhlášce o školním stravování je částečně upravena příprava některých druhů uznaných diet: musí například probíhat ve spolupráci s registrovaným nutričním terapeutem či lékařem. Podle této vyhlášky jídelna ale </w:t>
      </w:r>
      <w:r w:rsidRPr="00E46E89">
        <w:rPr>
          <w:rFonts w:eastAsia="Times New Roman" w:cs="Arial"/>
          <w:b/>
          <w:color w:val="1A1A1A"/>
          <w:sz w:val="22"/>
          <w:lang w:eastAsia="cs-CZ"/>
        </w:rPr>
        <w:t>není povinna</w:t>
      </w:r>
      <w:r w:rsidRPr="00E46E89">
        <w:rPr>
          <w:rFonts w:eastAsia="Times New Roman" w:cs="Arial"/>
          <w:color w:val="1A1A1A"/>
          <w:sz w:val="22"/>
          <w:lang w:eastAsia="cs-CZ"/>
        </w:rPr>
        <w:t xml:space="preserve"> dietní stravu připravovat (ani vegetariánskou či veganskou), </w:t>
      </w:r>
      <w:proofErr w:type="spellStart"/>
      <w:r w:rsidRPr="00E46E89">
        <w:rPr>
          <w:rFonts w:eastAsia="Times New Roman" w:cs="Arial"/>
          <w:color w:val="1A1A1A"/>
          <w:sz w:val="22"/>
          <w:lang w:eastAsia="cs-CZ"/>
        </w:rPr>
        <w:t>ařek</w:t>
      </w:r>
      <w:proofErr w:type="spellEnd"/>
      <w:r w:rsidRPr="00E46E89">
        <w:rPr>
          <w:rFonts w:eastAsia="Times New Roman" w:cs="Arial"/>
          <w:color w:val="1A1A1A"/>
          <w:sz w:val="22"/>
          <w:lang w:eastAsia="cs-CZ"/>
        </w:rPr>
        <w:t xml:space="preserve">. Příprava dietních jídel vyžaduje odborné znalosti a proškolenou pracovní sílu, která v jídelnách často není. Připouští se neoficiální možnost, že po domluvě s ředitelem školy nebo </w:t>
      </w:r>
      <w:r w:rsidRPr="00E46E89">
        <w:rPr>
          <w:rFonts w:eastAsia="Times New Roman" w:cs="Arial"/>
          <w:color w:val="1A1A1A"/>
          <w:sz w:val="22"/>
          <w:lang w:eastAsia="cs-CZ"/>
        </w:rPr>
        <w:lastRenderedPageBreak/>
        <w:t>vedoucí jídelny rodiče dietní stravu připraví doma, do jídelny ji donesou a personál ji pouze ohřeje a naservíruje.</w:t>
      </w:r>
    </w:p>
    <w:p w:rsidR="00E907FB" w:rsidRDefault="00E907FB" w:rsidP="00E907FB">
      <w:pPr>
        <w:pStyle w:val="Nadpis2"/>
        <w:shd w:val="clear" w:color="auto" w:fill="FFFFFF"/>
        <w:spacing w:before="345" w:beforeAutospacing="0" w:after="225" w:afterAutospacing="0" w:line="309" w:lineRule="atLeast"/>
        <w:rPr>
          <w:b w:val="0"/>
          <w:bCs w:val="0"/>
          <w:color w:val="1A1A1A"/>
          <w:sz w:val="28"/>
          <w:szCs w:val="28"/>
        </w:rPr>
      </w:pPr>
      <w:r>
        <w:rPr>
          <w:b w:val="0"/>
          <w:bCs w:val="0"/>
          <w:color w:val="1A1A1A"/>
          <w:sz w:val="28"/>
          <w:szCs w:val="28"/>
        </w:rPr>
        <w:t>Sestavování jídelníčku a jeho náležitosti</w:t>
      </w:r>
    </w:p>
    <w:p w:rsidR="00E907FB" w:rsidRDefault="00E907FB" w:rsidP="00E907FB">
      <w:pPr>
        <w:pStyle w:val="Normlnweb"/>
        <w:shd w:val="clear" w:color="auto" w:fill="FFFFFF"/>
        <w:spacing w:before="0" w:beforeAutospacing="0" w:after="150" w:afterAutospacing="0"/>
        <w:rPr>
          <w:rFonts w:ascii="Arial" w:hAnsi="Arial" w:cs="Arial"/>
          <w:color w:val="1A1A1A"/>
          <w:sz w:val="22"/>
          <w:szCs w:val="22"/>
        </w:rPr>
      </w:pPr>
      <w:r>
        <w:rPr>
          <w:rFonts w:ascii="Arial" w:hAnsi="Arial" w:cs="Arial"/>
          <w:color w:val="1A1A1A"/>
          <w:sz w:val="22"/>
          <w:szCs w:val="22"/>
        </w:rPr>
        <w:t>Sestavení správného jídelníčku bude pro vás v počátcích asi velký oříšek. Doufáme, že se v tom budete moci spolehnout na svoji hlavní kuchařku, která s tím snad má větší zkušenosti. V některých jídelnách sestavuje jídelníček sama hlavní kuchařka a vedoucí jídelny do něho zasahuje jen drobnými připomínkami před vytvořením konečné podoby, jinde je tomu právě naopak.</w:t>
      </w:r>
    </w:p>
    <w:p w:rsidR="00E907FB" w:rsidRDefault="00E907FB" w:rsidP="00E907FB">
      <w:pPr>
        <w:pStyle w:val="Normlnweb"/>
        <w:shd w:val="clear" w:color="auto" w:fill="FFFFFF"/>
        <w:spacing w:before="0" w:beforeAutospacing="0" w:after="150" w:afterAutospacing="0"/>
        <w:rPr>
          <w:rFonts w:ascii="Arial" w:hAnsi="Arial" w:cs="Arial"/>
          <w:color w:val="1A1A1A"/>
          <w:sz w:val="22"/>
          <w:szCs w:val="22"/>
        </w:rPr>
      </w:pPr>
      <w:r>
        <w:rPr>
          <w:rFonts w:ascii="Arial" w:hAnsi="Arial" w:cs="Arial"/>
          <w:color w:val="1A1A1A"/>
          <w:sz w:val="22"/>
          <w:szCs w:val="22"/>
        </w:rPr>
        <w:t>Jídelníček má být vytvořen tak, aby vyhověl požadavkům tzv. spotřebního koše podle vyhlášky o školním stravování, kde jsou uvedeny jednotlivé kategorie potravin a jejich požadovaná spotřeba v jednom měsíci. Jeho plnění je pro vás závazné. Zjistěte, jak spotřební koš plnila jídelna v minulosti a podle toho můžete jídelníček upravit. Inspiraci k tomu naleznete v nutričním doporučení vydaném v roce 2015, které obsahuje zásady pro vytvoření nutričně vyváženého a pestrého jídelníčku.</w:t>
      </w:r>
    </w:p>
    <w:p w:rsidR="00E907FB" w:rsidRDefault="00E907FB" w:rsidP="00657A26">
      <w:pPr>
        <w:pStyle w:val="Normlnweb"/>
        <w:shd w:val="clear" w:color="auto" w:fill="FFFFFF"/>
        <w:spacing w:before="0" w:beforeAutospacing="0" w:after="150" w:afterAutospacing="0"/>
        <w:rPr>
          <w:rFonts w:ascii="Arial" w:hAnsi="Arial" w:cs="Arial"/>
          <w:color w:val="1A1A1A"/>
          <w:sz w:val="22"/>
          <w:szCs w:val="22"/>
        </w:rPr>
      </w:pPr>
      <w:r>
        <w:rPr>
          <w:rFonts w:ascii="Arial" w:hAnsi="Arial" w:cs="Arial"/>
          <w:color w:val="1A1A1A"/>
          <w:sz w:val="22"/>
          <w:szCs w:val="22"/>
        </w:rPr>
        <w:t>Aby strávníci měli přehled, jaká jídla se budou v příštích dnech vařit a mohli si je případně také vybrat nebo odhlásit, vyvěšuje se s určitým časovým předstihem vytištěný jídelníček na nástěnku v jídelně, ve škole a někde i v prostorách družiny. Zveřejňuje jídelna jídelní lístek i na internetu.  V žádné vyhlášce se nedočtete nic o tom, na jak dlouhou dobu se jídelníček sestavuje. Někde jsou zvyklí na týdenní interval, jinde na jeden měsíc.</w:t>
      </w:r>
    </w:p>
    <w:p w:rsidR="00657A26" w:rsidRPr="00657A26" w:rsidRDefault="00657A26" w:rsidP="00657A26">
      <w:pPr>
        <w:shd w:val="clear" w:color="auto" w:fill="FFFFFF"/>
        <w:spacing w:after="0" w:line="240" w:lineRule="auto"/>
        <w:rPr>
          <w:rFonts w:eastAsia="Times New Roman" w:cs="Arial"/>
          <w:color w:val="1A1A1A"/>
          <w:sz w:val="22"/>
          <w:lang w:eastAsia="cs-CZ"/>
        </w:rPr>
      </w:pPr>
      <w:r w:rsidRPr="00657A26">
        <w:rPr>
          <w:rFonts w:eastAsia="Times New Roman" w:cs="Arial"/>
          <w:b/>
          <w:bCs/>
          <w:color w:val="1A1A1A"/>
          <w:sz w:val="22"/>
          <w:lang w:eastAsia="cs-CZ"/>
        </w:rPr>
        <w:t>. Co se týče cen jídel, tak v tisku byla nesprávně komentována jejich výše.</w:t>
      </w:r>
      <w:r w:rsidRPr="00657A26">
        <w:rPr>
          <w:rFonts w:eastAsia="Times New Roman" w:cs="Arial"/>
          <w:color w:val="1A1A1A"/>
          <w:sz w:val="22"/>
          <w:lang w:eastAsia="cs-CZ"/>
        </w:rPr>
        <w:t> Cena se zaměňuje s tzv. finančními limity na nákup potravin. Ty jsou stanoveny ve vyhlášce č. 107/2005 Sb. pro jednotlivé kategorie strávníků a typy jídel.</w:t>
      </w:r>
    </w:p>
    <w:p w:rsidR="00657A26" w:rsidRPr="00657A26" w:rsidRDefault="00657A26" w:rsidP="00657A26">
      <w:pPr>
        <w:shd w:val="clear" w:color="auto" w:fill="FFFFFF"/>
        <w:spacing w:after="150" w:line="240" w:lineRule="auto"/>
        <w:rPr>
          <w:rFonts w:eastAsia="Times New Roman" w:cs="Arial"/>
          <w:color w:val="1A1A1A"/>
          <w:sz w:val="22"/>
          <w:lang w:eastAsia="cs-CZ"/>
        </w:rPr>
      </w:pPr>
      <w:r w:rsidRPr="00657A26">
        <w:rPr>
          <w:rFonts w:eastAsia="Times New Roman" w:cs="Arial"/>
          <w:color w:val="1A1A1A"/>
          <w:sz w:val="22"/>
          <w:lang w:eastAsia="cs-CZ"/>
        </w:rPr>
        <w:t>Tak třeba pro děti v MŠ do 6 let je limit pro snídani 9–20 Kč. Limit potravin na oběd pro středoškoláky je 24–54 Kč. Tyto limity platí pro jídelny veřejných zřizovatelů (obce, kraj) a jsou zároveň limitem pro úplatu, kterou v těchto jídelnách platí rodiče. Takže pokud jídelnu provozuje škola zřízená krajem, je dnes možná maximální měsíční úplata za oběd cca 21x54 = 1 134 Kč. (Na ZŠ je maximum 1 000 Kč za měsíc.) To je fantastický benefit pro žáky, když uvážíme, že za tuto cenu dostávají kompletní menu.</w:t>
      </w:r>
    </w:p>
    <w:p w:rsidR="00657A26" w:rsidRPr="00657A26" w:rsidRDefault="00657A26" w:rsidP="00657A26">
      <w:pPr>
        <w:shd w:val="clear" w:color="auto" w:fill="FFFFFF"/>
        <w:spacing w:after="150" w:line="240" w:lineRule="auto"/>
        <w:rPr>
          <w:rFonts w:eastAsia="Times New Roman" w:cs="Arial"/>
          <w:b/>
          <w:color w:val="1A1A1A"/>
          <w:sz w:val="24"/>
          <w:szCs w:val="24"/>
          <w:lang w:eastAsia="cs-CZ"/>
        </w:rPr>
      </w:pPr>
      <w:r w:rsidRPr="00657A26">
        <w:rPr>
          <w:rFonts w:eastAsia="Times New Roman" w:cs="Arial"/>
          <w:color w:val="1A1A1A"/>
          <w:sz w:val="22"/>
          <w:lang w:eastAsia="cs-CZ"/>
        </w:rPr>
        <w:t xml:space="preserve">Zjednodušeně se dá říci, že na veřejných školách platí žáci (rodiče) cca 50 % nákladů na obědy a zbytek hradí obce, kraje a stát. Osobně si myslím, že vzhledem k rodinným rozpočtům, výdajům domácností a jejich struktuře je školní stravování velmi výhodný produkt. Pokud zvážíme, že je cca 200 školních dní, pak z veřejných rozpočtů může 1 žák veřejné školy dostat na jídlo dotaci až cca 10 000 Kč ročně. (Přesná čísla by vám řekli povolanější.) Když zvážíme, že je cca 1,5 milionu žáků na ZŠ a SŠ, dostaneme se na 15 miliard státní dotace. Myslím si, že v tomto směru je podpora rodin dostatečná. </w:t>
      </w:r>
      <w:r w:rsidRPr="00657A26">
        <w:rPr>
          <w:rFonts w:eastAsia="Times New Roman" w:cs="Arial"/>
          <w:b/>
          <w:color w:val="1A1A1A"/>
          <w:sz w:val="24"/>
          <w:szCs w:val="24"/>
          <w:lang w:eastAsia="cs-CZ"/>
        </w:rPr>
        <w:t>I tak si žáci a rodiče jídla neváží, tuny se ho vyhazují a dát ho všem zdarma by vedlo jen k ještě většímu plýtvání.</w:t>
      </w:r>
    </w:p>
    <w:p w:rsidR="00657A26" w:rsidRPr="00657A26" w:rsidRDefault="00657A26" w:rsidP="00657A26">
      <w:pPr>
        <w:shd w:val="clear" w:color="auto" w:fill="FFFFFF"/>
        <w:spacing w:after="150" w:line="240" w:lineRule="auto"/>
        <w:rPr>
          <w:rFonts w:eastAsia="Times New Roman" w:cs="Arial"/>
          <w:color w:val="1A1A1A"/>
          <w:sz w:val="22"/>
          <w:lang w:eastAsia="cs-CZ"/>
        </w:rPr>
      </w:pPr>
      <w:r w:rsidRPr="00657A26">
        <w:rPr>
          <w:rFonts w:eastAsia="Times New Roman" w:cs="Arial"/>
          <w:color w:val="1A1A1A"/>
          <w:sz w:val="22"/>
          <w:lang w:eastAsia="cs-CZ"/>
        </w:rPr>
        <w:t> </w:t>
      </w:r>
    </w:p>
    <w:p w:rsidR="00657A26" w:rsidRDefault="00657A26" w:rsidP="00657A26">
      <w:pPr>
        <w:shd w:val="clear" w:color="auto" w:fill="FFFFFF"/>
        <w:spacing w:after="150" w:line="240" w:lineRule="auto"/>
        <w:rPr>
          <w:rFonts w:eastAsia="Times New Roman" w:cs="Arial"/>
          <w:color w:val="1A1A1A"/>
          <w:sz w:val="22"/>
          <w:lang w:eastAsia="cs-CZ"/>
        </w:rPr>
      </w:pPr>
      <w:r w:rsidRPr="00657A26">
        <w:rPr>
          <w:rFonts w:eastAsia="Times New Roman" w:cs="Arial"/>
          <w:color w:val="1A1A1A"/>
          <w:sz w:val="22"/>
          <w:lang w:eastAsia="cs-CZ"/>
        </w:rPr>
        <w:t xml:space="preserve"> Školní stravování je komplexní problém, který je odrazem vztahů v naší společnosti. Věřte, že lidé v jídelnách dělají, co mohou a že to nemaj</w:t>
      </w:r>
      <w:r>
        <w:rPr>
          <w:rFonts w:eastAsia="Times New Roman" w:cs="Arial"/>
          <w:color w:val="1A1A1A"/>
          <w:sz w:val="22"/>
          <w:lang w:eastAsia="cs-CZ"/>
        </w:rPr>
        <w:t xml:space="preserve">í snadné. </w:t>
      </w:r>
    </w:p>
    <w:p w:rsidR="00657A26" w:rsidRDefault="00657A26" w:rsidP="00657A26">
      <w:pPr>
        <w:shd w:val="clear" w:color="auto" w:fill="FFFFFF"/>
        <w:spacing w:after="150" w:line="240" w:lineRule="auto"/>
        <w:rPr>
          <w:rFonts w:eastAsia="Times New Roman" w:cs="Arial"/>
          <w:color w:val="1A1A1A"/>
          <w:sz w:val="22"/>
          <w:lang w:eastAsia="cs-CZ"/>
        </w:rPr>
      </w:pPr>
    </w:p>
    <w:p w:rsidR="00657A26" w:rsidRPr="00657A26" w:rsidRDefault="00657A26" w:rsidP="00657A26">
      <w:pPr>
        <w:shd w:val="clear" w:color="auto" w:fill="FFFFFF"/>
        <w:spacing w:after="150" w:line="240" w:lineRule="auto"/>
        <w:rPr>
          <w:rFonts w:eastAsia="Times New Roman" w:cs="Arial"/>
          <w:color w:val="1A1A1A"/>
          <w:sz w:val="22"/>
          <w:lang w:eastAsia="cs-CZ"/>
        </w:rPr>
      </w:pPr>
      <w:bookmarkStart w:id="0" w:name="_GoBack"/>
      <w:bookmarkEnd w:id="0"/>
    </w:p>
    <w:p w:rsidR="00657A26" w:rsidRPr="00E46E89" w:rsidRDefault="00657A26" w:rsidP="00657A26">
      <w:pPr>
        <w:pStyle w:val="Normlnweb"/>
        <w:shd w:val="clear" w:color="auto" w:fill="FFFFFF"/>
        <w:spacing w:before="0" w:beforeAutospacing="0" w:after="150" w:afterAutospacing="0"/>
        <w:rPr>
          <w:rFonts w:cs="Arial"/>
          <w:color w:val="1A1A1A"/>
          <w:sz w:val="22"/>
        </w:rPr>
      </w:pPr>
    </w:p>
    <w:p w:rsidR="004206B7" w:rsidRDefault="004206B7"/>
    <w:sectPr w:rsidR="00420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92B93"/>
    <w:multiLevelType w:val="multilevel"/>
    <w:tmpl w:val="A3C8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89"/>
    <w:rsid w:val="004206B7"/>
    <w:rsid w:val="00657A26"/>
    <w:rsid w:val="00E46E89"/>
    <w:rsid w:val="00E90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6"/>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46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46E8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6E8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46E89"/>
    <w:rPr>
      <w:rFonts w:ascii="Times New Roman" w:eastAsia="Times New Roman" w:hAnsi="Times New Roman" w:cs="Times New Roman"/>
      <w:b/>
      <w:bCs/>
      <w:sz w:val="36"/>
      <w:szCs w:val="36"/>
      <w:lang w:eastAsia="cs-CZ"/>
    </w:rPr>
  </w:style>
  <w:style w:type="character" w:customStyle="1" w:styleId="datum">
    <w:name w:val="datum"/>
    <w:basedOn w:val="Standardnpsmoodstavce"/>
    <w:rsid w:val="00E46E89"/>
  </w:style>
  <w:style w:type="character" w:customStyle="1" w:styleId="zhlednuti">
    <w:name w:val="zhlednuti"/>
    <w:basedOn w:val="Standardnpsmoodstavce"/>
    <w:rsid w:val="00E46E89"/>
  </w:style>
  <w:style w:type="character" w:customStyle="1" w:styleId="komentare">
    <w:name w:val="komentare"/>
    <w:basedOn w:val="Standardnpsmoodstavce"/>
    <w:rsid w:val="00E46E89"/>
  </w:style>
  <w:style w:type="character" w:customStyle="1" w:styleId="autor">
    <w:name w:val="autor"/>
    <w:basedOn w:val="Standardnpsmoodstavce"/>
    <w:rsid w:val="00E46E89"/>
  </w:style>
  <w:style w:type="paragraph" w:styleId="Normlnweb">
    <w:name w:val="Normal (Web)"/>
    <w:basedOn w:val="Normln"/>
    <w:uiPriority w:val="99"/>
    <w:unhideWhenUsed/>
    <w:rsid w:val="00E46E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46E89"/>
    <w:rPr>
      <w:i/>
      <w:iCs/>
    </w:rPr>
  </w:style>
  <w:style w:type="character" w:styleId="Hypertextovodkaz">
    <w:name w:val="Hyperlink"/>
    <w:basedOn w:val="Standardnpsmoodstavce"/>
    <w:uiPriority w:val="99"/>
    <w:semiHidden/>
    <w:unhideWhenUsed/>
    <w:rsid w:val="00E46E89"/>
    <w:rPr>
      <w:color w:val="0000FF"/>
      <w:u w:val="single"/>
    </w:rPr>
  </w:style>
  <w:style w:type="character" w:styleId="Siln">
    <w:name w:val="Strong"/>
    <w:basedOn w:val="Standardnpsmoodstavce"/>
    <w:uiPriority w:val="22"/>
    <w:qFormat/>
    <w:rsid w:val="00657A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6"/>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46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46E8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6E89"/>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46E89"/>
    <w:rPr>
      <w:rFonts w:ascii="Times New Roman" w:eastAsia="Times New Roman" w:hAnsi="Times New Roman" w:cs="Times New Roman"/>
      <w:b/>
      <w:bCs/>
      <w:sz w:val="36"/>
      <w:szCs w:val="36"/>
      <w:lang w:eastAsia="cs-CZ"/>
    </w:rPr>
  </w:style>
  <w:style w:type="character" w:customStyle="1" w:styleId="datum">
    <w:name w:val="datum"/>
    <w:basedOn w:val="Standardnpsmoodstavce"/>
    <w:rsid w:val="00E46E89"/>
  </w:style>
  <w:style w:type="character" w:customStyle="1" w:styleId="zhlednuti">
    <w:name w:val="zhlednuti"/>
    <w:basedOn w:val="Standardnpsmoodstavce"/>
    <w:rsid w:val="00E46E89"/>
  </w:style>
  <w:style w:type="character" w:customStyle="1" w:styleId="komentare">
    <w:name w:val="komentare"/>
    <w:basedOn w:val="Standardnpsmoodstavce"/>
    <w:rsid w:val="00E46E89"/>
  </w:style>
  <w:style w:type="character" w:customStyle="1" w:styleId="autor">
    <w:name w:val="autor"/>
    <w:basedOn w:val="Standardnpsmoodstavce"/>
    <w:rsid w:val="00E46E89"/>
  </w:style>
  <w:style w:type="paragraph" w:styleId="Normlnweb">
    <w:name w:val="Normal (Web)"/>
    <w:basedOn w:val="Normln"/>
    <w:uiPriority w:val="99"/>
    <w:unhideWhenUsed/>
    <w:rsid w:val="00E46E8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46E89"/>
    <w:rPr>
      <w:i/>
      <w:iCs/>
    </w:rPr>
  </w:style>
  <w:style w:type="character" w:styleId="Hypertextovodkaz">
    <w:name w:val="Hyperlink"/>
    <w:basedOn w:val="Standardnpsmoodstavce"/>
    <w:uiPriority w:val="99"/>
    <w:semiHidden/>
    <w:unhideWhenUsed/>
    <w:rsid w:val="00E46E89"/>
    <w:rPr>
      <w:color w:val="0000FF"/>
      <w:u w:val="single"/>
    </w:rPr>
  </w:style>
  <w:style w:type="character" w:styleId="Siln">
    <w:name w:val="Strong"/>
    <w:basedOn w:val="Standardnpsmoodstavce"/>
    <w:uiPriority w:val="22"/>
    <w:qFormat/>
    <w:rsid w:val="00657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94">
      <w:bodyDiv w:val="1"/>
      <w:marLeft w:val="0"/>
      <w:marRight w:val="0"/>
      <w:marTop w:val="0"/>
      <w:marBottom w:val="0"/>
      <w:divBdr>
        <w:top w:val="none" w:sz="0" w:space="0" w:color="auto"/>
        <w:left w:val="none" w:sz="0" w:space="0" w:color="auto"/>
        <w:bottom w:val="none" w:sz="0" w:space="0" w:color="auto"/>
        <w:right w:val="none" w:sz="0" w:space="0" w:color="auto"/>
      </w:divBdr>
      <w:divsChild>
        <w:div w:id="633364362">
          <w:marLeft w:val="0"/>
          <w:marRight w:val="0"/>
          <w:marTop w:val="0"/>
          <w:marBottom w:val="0"/>
          <w:divBdr>
            <w:top w:val="none" w:sz="0" w:space="0" w:color="auto"/>
            <w:left w:val="none" w:sz="0" w:space="0" w:color="auto"/>
            <w:bottom w:val="none" w:sz="0" w:space="0" w:color="auto"/>
            <w:right w:val="none" w:sz="0" w:space="0" w:color="auto"/>
          </w:divBdr>
          <w:divsChild>
            <w:div w:id="1147631575">
              <w:marLeft w:val="3225"/>
              <w:marRight w:val="0"/>
              <w:marTop w:val="0"/>
              <w:marBottom w:val="0"/>
              <w:divBdr>
                <w:top w:val="none" w:sz="0" w:space="0" w:color="auto"/>
                <w:left w:val="none" w:sz="0" w:space="0" w:color="auto"/>
                <w:bottom w:val="none" w:sz="0" w:space="0" w:color="auto"/>
                <w:right w:val="none" w:sz="0" w:space="0" w:color="auto"/>
              </w:divBdr>
              <w:divsChild>
                <w:div w:id="597249607">
                  <w:marLeft w:val="0"/>
                  <w:marRight w:val="0"/>
                  <w:marTop w:val="0"/>
                  <w:marBottom w:val="225"/>
                  <w:divBdr>
                    <w:top w:val="none" w:sz="0" w:space="0" w:color="auto"/>
                    <w:left w:val="none" w:sz="0" w:space="0" w:color="auto"/>
                    <w:bottom w:val="none" w:sz="0" w:space="0" w:color="auto"/>
                    <w:right w:val="none" w:sz="0" w:space="0" w:color="auto"/>
                  </w:divBdr>
                </w:div>
                <w:div w:id="5440972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45031222">
          <w:marLeft w:val="0"/>
          <w:marRight w:val="0"/>
          <w:marTop w:val="0"/>
          <w:marBottom w:val="0"/>
          <w:divBdr>
            <w:top w:val="none" w:sz="0" w:space="0" w:color="auto"/>
            <w:left w:val="none" w:sz="0" w:space="0" w:color="auto"/>
            <w:bottom w:val="none" w:sz="0" w:space="0" w:color="auto"/>
            <w:right w:val="none" w:sz="0" w:space="0" w:color="auto"/>
          </w:divBdr>
        </w:div>
      </w:divsChild>
    </w:div>
    <w:div w:id="1709603973">
      <w:bodyDiv w:val="1"/>
      <w:marLeft w:val="0"/>
      <w:marRight w:val="0"/>
      <w:marTop w:val="0"/>
      <w:marBottom w:val="0"/>
      <w:divBdr>
        <w:top w:val="none" w:sz="0" w:space="0" w:color="auto"/>
        <w:left w:val="none" w:sz="0" w:space="0" w:color="auto"/>
        <w:bottom w:val="none" w:sz="0" w:space="0" w:color="auto"/>
        <w:right w:val="none" w:sz="0" w:space="0" w:color="auto"/>
      </w:divBdr>
    </w:div>
    <w:div w:id="1816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delny.cz/pravo_show.aspx?id=661" TargetMode="External"/><Relationship Id="rId3" Type="http://schemas.microsoft.com/office/2007/relationships/stylesWithEffects" Target="stylesWithEffects.xml"/><Relationship Id="rId7" Type="http://schemas.openxmlformats.org/officeDocument/2006/relationships/hyperlink" Target="https://www.jidelny.cz/pravo_clickthru.aspx?id=1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idelny.cz/pravo_clickthru.aspx?id=20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idelny.cz/pravo_clickthru.aspx?id=200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1976</Words>
  <Characters>11664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2023-10-18T11:09:00Z</cp:lastPrinted>
  <dcterms:created xsi:type="dcterms:W3CDTF">2023-10-18T10:41:00Z</dcterms:created>
  <dcterms:modified xsi:type="dcterms:W3CDTF">2023-10-18T11:10:00Z</dcterms:modified>
</cp:coreProperties>
</file>